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C93B52" w:rsidTr="00C93B52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93B52" w:rsidRPr="00C93B52" w:rsidRDefault="00F157B7" w:rsidP="00C93B52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b/>
                <w:color w:val="FFFFFF" w:themeColor="background1"/>
                <w:sz w:val="40"/>
                <w:szCs w:val="40"/>
              </w:rPr>
              <w:t xml:space="preserve"> </w:t>
            </w:r>
            <w:r w:rsidR="005A62F4">
              <w:rPr>
                <w:b/>
                <w:color w:val="FFFFFF" w:themeColor="background1"/>
                <w:sz w:val="40"/>
                <w:szCs w:val="40"/>
              </w:rPr>
              <w:t xml:space="preserve">MCPS </w:t>
            </w:r>
            <w:r>
              <w:rPr>
                <w:b/>
                <w:color w:val="FFFFFF" w:themeColor="background1"/>
                <w:sz w:val="40"/>
                <w:szCs w:val="40"/>
              </w:rPr>
              <w:t xml:space="preserve">HS Principal PLC </w:t>
            </w:r>
            <w:r w:rsidR="00C93B52" w:rsidRPr="00C93B52">
              <w:rPr>
                <w:b/>
                <w:color w:val="FFFFFF" w:themeColor="background1"/>
                <w:sz w:val="40"/>
                <w:szCs w:val="40"/>
              </w:rPr>
              <w:t>SMART Goal Worksheet</w:t>
            </w: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Pr="00C93B52" w:rsidRDefault="0008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Department</w:t>
            </w:r>
            <w:r w:rsidR="00C93B52" w:rsidRPr="00C93B52">
              <w:rPr>
                <w:sz w:val="28"/>
                <w:szCs w:val="28"/>
              </w:rPr>
              <w:t xml:space="preserve">: </w:t>
            </w:r>
            <w:r w:rsidR="00C93B52">
              <w:rPr>
                <w:sz w:val="28"/>
                <w:szCs w:val="28"/>
              </w:rPr>
              <w:t xml:space="preserve">   </w:t>
            </w:r>
            <w:r w:rsidR="00526844">
              <w:rPr>
                <w:sz w:val="28"/>
                <w:szCs w:val="28"/>
              </w:rPr>
              <w:t>District</w:t>
            </w:r>
            <w:r w:rsidR="00C93B52">
              <w:rPr>
                <w:sz w:val="28"/>
                <w:szCs w:val="28"/>
              </w:rPr>
              <w:t xml:space="preserve"> </w:t>
            </w:r>
            <w:r w:rsidR="00526844">
              <w:rPr>
                <w:sz w:val="28"/>
                <w:szCs w:val="28"/>
              </w:rPr>
              <w:t>High School Administration Team</w:t>
            </w:r>
            <w:r w:rsidR="00C93B52">
              <w:rPr>
                <w:sz w:val="28"/>
                <w:szCs w:val="28"/>
              </w:rPr>
              <w:t xml:space="preserve">                                                              </w:t>
            </w:r>
          </w:p>
          <w:p w:rsidR="00C93B52" w:rsidRPr="00C93B52" w:rsidRDefault="00C93B52">
            <w:pPr>
              <w:rPr>
                <w:sz w:val="28"/>
                <w:szCs w:val="28"/>
              </w:rPr>
            </w:pP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Team Members:</w:t>
            </w:r>
          </w:p>
          <w:p w:rsidR="00526844" w:rsidRDefault="00526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Region 1 – Ted Fuller, Brian Fortmann, Margo Duneman, Dane Oliver</w:t>
            </w:r>
          </w:p>
          <w:p w:rsidR="00526844" w:rsidRDefault="00526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Region 2 -  Lisa Hendrix, Lynn Farmer, Libby Oliver, Hallie Koppang</w:t>
            </w:r>
            <w:r w:rsidR="005A62F4">
              <w:rPr>
                <w:sz w:val="28"/>
                <w:szCs w:val="28"/>
              </w:rPr>
              <w:t xml:space="preserve">, Kat </w:t>
            </w:r>
            <w:proofErr w:type="spellStart"/>
            <w:r w:rsidR="005A62F4">
              <w:rPr>
                <w:sz w:val="28"/>
                <w:szCs w:val="28"/>
              </w:rPr>
              <w:t>Pecora</w:t>
            </w:r>
            <w:bookmarkStart w:id="0" w:name="_GoBack"/>
            <w:bookmarkEnd w:id="0"/>
            <w:proofErr w:type="spellEnd"/>
          </w:p>
          <w:p w:rsidR="00C93B52" w:rsidRPr="00C93B52" w:rsidRDefault="00526844" w:rsidP="00526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Region 3 – Natalie Jaeger, Jennifer Courtney, Matt Clausen, Vincent Giammona</w:t>
            </w: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C93B52" w:rsidRPr="00C93B52" w:rsidRDefault="00C93B52">
            <w:pPr>
              <w:rPr>
                <w:sz w:val="28"/>
                <w:szCs w:val="28"/>
              </w:rPr>
            </w:pPr>
            <w:r w:rsidRPr="00C93B52">
              <w:rPr>
                <w:sz w:val="28"/>
                <w:szCs w:val="28"/>
              </w:rPr>
              <w:t>District Goal</w:t>
            </w:r>
            <w:r w:rsidR="00EB386A">
              <w:rPr>
                <w:sz w:val="28"/>
                <w:szCs w:val="28"/>
              </w:rPr>
              <w:t xml:space="preserve">: </w:t>
            </w:r>
            <w:r w:rsidR="00281B3E">
              <w:rPr>
                <w:sz w:val="28"/>
                <w:szCs w:val="28"/>
              </w:rPr>
              <w:t xml:space="preserve">#1 </w:t>
            </w:r>
            <w:r w:rsidR="003C2625">
              <w:rPr>
                <w:sz w:val="28"/>
                <w:szCs w:val="28"/>
              </w:rPr>
              <w:t>Achievement and graduation for all students, regardless of their circumstances or abilities.</w:t>
            </w:r>
          </w:p>
        </w:tc>
      </w:tr>
      <w:tr w:rsidR="00C93B52" w:rsidRPr="00C93B52" w:rsidTr="003C2625">
        <w:tc>
          <w:tcPr>
            <w:tcW w:w="14616" w:type="dxa"/>
            <w:gridSpan w:val="5"/>
          </w:tcPr>
          <w:p w:rsidR="0083065D" w:rsidRDefault="0083065D" w:rsidP="00830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 School</w:t>
            </w:r>
            <w:r w:rsidR="003C2625">
              <w:rPr>
                <w:sz w:val="28"/>
                <w:szCs w:val="28"/>
              </w:rPr>
              <w:t xml:space="preserve"> Goal</w:t>
            </w:r>
            <w:r w:rsidR="003C2625" w:rsidRPr="00C93B52">
              <w:rPr>
                <w:sz w:val="28"/>
                <w:szCs w:val="28"/>
              </w:rPr>
              <w:t>:</w:t>
            </w:r>
            <w:r w:rsidR="003C2625">
              <w:rPr>
                <w:sz w:val="28"/>
                <w:szCs w:val="28"/>
              </w:rPr>
              <w:t xml:space="preserve"> </w:t>
            </w:r>
          </w:p>
          <w:p w:rsidR="00C93B52" w:rsidRPr="0083065D" w:rsidRDefault="0083065D" w:rsidP="0083065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3065D">
              <w:rPr>
                <w:sz w:val="28"/>
                <w:szCs w:val="28"/>
              </w:rPr>
              <w:t xml:space="preserve">To collaborate to build Universal systems to support Graduation Matter Missoula in an effort to continually reduce dropout rate, increase graduation rate, and increase attendance. </w:t>
            </w:r>
          </w:p>
          <w:p w:rsidR="0083065D" w:rsidRPr="0083065D" w:rsidRDefault="0083065D" w:rsidP="0083065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3065D">
              <w:rPr>
                <w:sz w:val="28"/>
                <w:szCs w:val="28"/>
              </w:rPr>
              <w:t>100% of students will graduate with an attendance rate of 95% or better.</w:t>
            </w:r>
          </w:p>
          <w:p w:rsidR="0083065D" w:rsidRPr="0083065D" w:rsidRDefault="0083065D" w:rsidP="0083065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3065D">
              <w:rPr>
                <w:sz w:val="28"/>
                <w:szCs w:val="28"/>
              </w:rPr>
              <w:t>Reduce dropout rate by 2% per year.</w:t>
            </w:r>
          </w:p>
        </w:tc>
      </w:tr>
      <w:tr w:rsidR="00C93B52" w:rsidRPr="00C93B52" w:rsidTr="00C93B52"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8"/>
                <w:szCs w:val="28"/>
              </w:rPr>
            </w:pPr>
            <w:r w:rsidRPr="00C93B52">
              <w:rPr>
                <w:b/>
                <w:sz w:val="28"/>
                <w:szCs w:val="28"/>
              </w:rPr>
              <w:t>Team SMART  Goal</w:t>
            </w:r>
          </w:p>
          <w:p w:rsidR="00C93B52" w:rsidRPr="00C93B52" w:rsidRDefault="00C93B52">
            <w:pPr>
              <w:rPr>
                <w:b/>
                <w:sz w:val="28"/>
                <w:szCs w:val="28"/>
              </w:rPr>
            </w:pP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923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924" w:type="dxa"/>
            <w:shd w:val="clear" w:color="auto" w:fill="DDD9C3" w:themeFill="background2" w:themeFillShade="E6"/>
          </w:tcPr>
          <w:p w:rsidR="00C93B52" w:rsidRPr="00C93B52" w:rsidRDefault="00C93B52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281B3E" w:rsidTr="00EB386A">
        <w:trPr>
          <w:trHeight w:val="269"/>
        </w:trPr>
        <w:tc>
          <w:tcPr>
            <w:tcW w:w="2923" w:type="dxa"/>
            <w:vMerge w:val="restart"/>
          </w:tcPr>
          <w:p w:rsidR="00281B3E" w:rsidRDefault="00281B3E"/>
          <w:p w:rsidR="00281B3E" w:rsidRPr="003C2625" w:rsidRDefault="00281B3E">
            <w:r>
              <w:rPr>
                <w:b/>
              </w:rPr>
              <w:t xml:space="preserve">Our Reality: </w:t>
            </w:r>
            <w:r w:rsidRPr="003C2625">
              <w:t>Last year __% of students</w:t>
            </w:r>
            <w:r>
              <w:t xml:space="preserve"> could demonstrate proficiency or better on ____________ unit of study.</w:t>
            </w:r>
          </w:p>
          <w:p w:rsidR="00281B3E" w:rsidRDefault="00281B3E"/>
          <w:p w:rsidR="00281B3E" w:rsidRDefault="00281B3E"/>
          <w:p w:rsidR="00281B3E" w:rsidRDefault="00281B3E">
            <w:r>
              <w:t>Our Goal: This year ___% of students will demonstrate proficiency or better on the following targets:</w:t>
            </w:r>
          </w:p>
          <w:p w:rsidR="00281B3E" w:rsidRDefault="00281B3E">
            <w:r>
              <w:t>1.</w:t>
            </w:r>
          </w:p>
          <w:p w:rsidR="00281B3E" w:rsidRDefault="00281B3E"/>
          <w:p w:rsidR="00281B3E" w:rsidRDefault="00281B3E"/>
          <w:p w:rsidR="00281B3E" w:rsidRDefault="00281B3E">
            <w:r>
              <w:t>2.</w:t>
            </w:r>
          </w:p>
          <w:p w:rsidR="00281B3E" w:rsidRDefault="00281B3E"/>
          <w:p w:rsidR="00281B3E" w:rsidRDefault="00281B3E"/>
          <w:p w:rsidR="00281B3E" w:rsidRDefault="00281B3E">
            <w:r>
              <w:t>3.</w:t>
            </w:r>
          </w:p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/>
          <w:p w:rsidR="00281B3E" w:rsidRDefault="00281B3E" w:rsidP="003C2625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lastRenderedPageBreak/>
              <w:t>Keep, Drop, Create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45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Pre-assessment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0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Teach targets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02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ind w:left="317" w:hanging="270"/>
            </w:pPr>
            <w:r>
              <w:t>Common Formative Assessment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23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Evaluate Data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33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Intervene/extend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75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Summative Assessment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697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Evaluate data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  <w:tr w:rsidR="00281B3E" w:rsidTr="001D533E">
        <w:trPr>
          <w:trHeight w:val="731"/>
        </w:trPr>
        <w:tc>
          <w:tcPr>
            <w:tcW w:w="2923" w:type="dxa"/>
            <w:vMerge/>
          </w:tcPr>
          <w:p w:rsidR="00281B3E" w:rsidRDefault="00281B3E"/>
        </w:tc>
        <w:tc>
          <w:tcPr>
            <w:tcW w:w="2923" w:type="dxa"/>
          </w:tcPr>
          <w:p w:rsidR="00281B3E" w:rsidRDefault="00281B3E" w:rsidP="00F5375A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317" w:hanging="270"/>
            </w:pPr>
            <w:r>
              <w:t>Celebrate</w:t>
            </w:r>
          </w:p>
        </w:tc>
        <w:tc>
          <w:tcPr>
            <w:tcW w:w="2923" w:type="dxa"/>
          </w:tcPr>
          <w:p w:rsidR="00281B3E" w:rsidRDefault="00281B3E" w:rsidP="00F5375A"/>
        </w:tc>
        <w:tc>
          <w:tcPr>
            <w:tcW w:w="2923" w:type="dxa"/>
          </w:tcPr>
          <w:p w:rsidR="00281B3E" w:rsidRDefault="00281B3E" w:rsidP="00F5375A"/>
        </w:tc>
        <w:tc>
          <w:tcPr>
            <w:tcW w:w="2924" w:type="dxa"/>
          </w:tcPr>
          <w:p w:rsidR="00281B3E" w:rsidRDefault="00281B3E" w:rsidP="00F5375A"/>
        </w:tc>
      </w:tr>
    </w:tbl>
    <w:p w:rsidR="003D1E99" w:rsidRDefault="00EB386A" w:rsidP="00153CE7">
      <w:pPr>
        <w:jc w:val="center"/>
        <w:rPr>
          <w:b/>
          <w:sz w:val="40"/>
        </w:rPr>
      </w:pPr>
      <w:r w:rsidRPr="00153CE7">
        <w:rPr>
          <w:rFonts w:ascii="Arial Rounded MT Bold" w:hAnsi="Arial Rounded MT Bold"/>
          <w:b/>
          <w:sz w:val="36"/>
        </w:rPr>
        <w:lastRenderedPageBreak/>
        <w:t>Student Data Chart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120"/>
        <w:gridCol w:w="912"/>
        <w:gridCol w:w="911"/>
        <w:gridCol w:w="912"/>
        <w:gridCol w:w="912"/>
        <w:gridCol w:w="881"/>
        <w:gridCol w:w="31"/>
        <w:gridCol w:w="912"/>
        <w:gridCol w:w="912"/>
        <w:gridCol w:w="912"/>
        <w:gridCol w:w="912"/>
        <w:gridCol w:w="893"/>
        <w:gridCol w:w="19"/>
        <w:gridCol w:w="912"/>
        <w:gridCol w:w="912"/>
        <w:gridCol w:w="851"/>
        <w:gridCol w:w="851"/>
        <w:gridCol w:w="851"/>
      </w:tblGrid>
      <w:tr w:rsidR="00153CE7" w:rsidTr="0015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153CE7" w:rsidRDefault="00153CE7" w:rsidP="00226F5D">
            <w:pPr>
              <w:jc w:val="center"/>
              <w:rPr>
                <w:sz w:val="24"/>
              </w:rPr>
            </w:pPr>
          </w:p>
        </w:tc>
        <w:tc>
          <w:tcPr>
            <w:tcW w:w="4528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53CE7" w:rsidRPr="00226F5D" w:rsidRDefault="00153CE7" w:rsidP="00153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sz w:val="24"/>
              </w:rPr>
              <w:t>Target #1</w:t>
            </w:r>
          </w:p>
        </w:tc>
        <w:tc>
          <w:tcPr>
            <w:tcW w:w="4572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53CE7" w:rsidRPr="00226F5D" w:rsidRDefault="00153CE7" w:rsidP="00153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sz w:val="24"/>
              </w:rPr>
              <w:t>Target #2</w:t>
            </w:r>
          </w:p>
        </w:tc>
        <w:tc>
          <w:tcPr>
            <w:tcW w:w="439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53CE7" w:rsidRPr="00226F5D" w:rsidRDefault="00153CE7" w:rsidP="00226F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>
              <w:rPr>
                <w:sz w:val="24"/>
              </w:rPr>
              <w:t>Target #3</w:t>
            </w: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Student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1</w:t>
            </w: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2</w:t>
            </w: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3</w:t>
            </w:r>
          </w:p>
        </w:tc>
        <w:tc>
          <w:tcPr>
            <w:tcW w:w="912" w:type="dxa"/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4</w:t>
            </w: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5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1</w:t>
            </w:r>
          </w:p>
        </w:tc>
        <w:tc>
          <w:tcPr>
            <w:tcW w:w="912" w:type="dxa"/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2</w:t>
            </w:r>
          </w:p>
        </w:tc>
        <w:tc>
          <w:tcPr>
            <w:tcW w:w="912" w:type="dxa"/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3</w:t>
            </w:r>
          </w:p>
        </w:tc>
        <w:tc>
          <w:tcPr>
            <w:tcW w:w="912" w:type="dxa"/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4</w:t>
            </w: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5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 1</w:t>
            </w:r>
          </w:p>
        </w:tc>
        <w:tc>
          <w:tcPr>
            <w:tcW w:w="912" w:type="dxa"/>
          </w:tcPr>
          <w:p w:rsidR="0003245A" w:rsidRDefault="0003245A" w:rsidP="000324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 Period 2</w:t>
            </w: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</w:t>
            </w:r>
          </w:p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</w:t>
            </w:r>
          </w:p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Period</w:t>
            </w:r>
          </w:p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AF4261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03245A">
              <w:rPr>
                <w:sz w:val="24"/>
              </w:rPr>
              <w:instrText xml:space="preserve"> AVERAGE()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tcBorders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12" w:type="dxa"/>
            <w:tcBorders>
              <w:left w:val="single" w:sz="18" w:space="0" w:color="auto"/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left w:val="single" w:sz="18" w:space="0" w:color="auto"/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</w:tcPr>
          <w:p w:rsidR="0003245A" w:rsidRDefault="0003245A" w:rsidP="00226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03245A" w:rsidTr="00153C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:rsidR="0003245A" w:rsidRDefault="0003245A" w:rsidP="00226F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Average</w:t>
            </w: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1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03245A" w:rsidRDefault="0003245A" w:rsidP="00226F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226F5D" w:rsidRPr="00226F5D" w:rsidRDefault="00226F5D">
      <w:pPr>
        <w:rPr>
          <w:sz w:val="24"/>
        </w:rPr>
      </w:pPr>
    </w:p>
    <w:sectPr w:rsidR="00226F5D" w:rsidRPr="00226F5D" w:rsidSect="00C93B5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E08"/>
    <w:multiLevelType w:val="hybridMultilevel"/>
    <w:tmpl w:val="563E0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07AC8"/>
    <w:multiLevelType w:val="hybridMultilevel"/>
    <w:tmpl w:val="3B964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52"/>
    <w:rsid w:val="0003245A"/>
    <w:rsid w:val="00083310"/>
    <w:rsid w:val="00153CE7"/>
    <w:rsid w:val="001D533E"/>
    <w:rsid w:val="00226F5D"/>
    <w:rsid w:val="00281B3E"/>
    <w:rsid w:val="003C2625"/>
    <w:rsid w:val="003D1E99"/>
    <w:rsid w:val="00526844"/>
    <w:rsid w:val="005A62F4"/>
    <w:rsid w:val="0083065D"/>
    <w:rsid w:val="00951191"/>
    <w:rsid w:val="00AF4261"/>
    <w:rsid w:val="00C93B52"/>
    <w:rsid w:val="00CF0517"/>
    <w:rsid w:val="00DE616A"/>
    <w:rsid w:val="00EB386A"/>
    <w:rsid w:val="00F1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86A"/>
    <w:pPr>
      <w:ind w:left="720"/>
      <w:contextualSpacing/>
    </w:pPr>
  </w:style>
  <w:style w:type="table" w:styleId="LightShading">
    <w:name w:val="Light Shading"/>
    <w:basedOn w:val="TableNormal"/>
    <w:uiPriority w:val="60"/>
    <w:rsid w:val="000324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32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86A"/>
    <w:pPr>
      <w:ind w:left="720"/>
      <w:contextualSpacing/>
    </w:pPr>
  </w:style>
  <w:style w:type="table" w:styleId="LightShading">
    <w:name w:val="Light Shading"/>
    <w:basedOn w:val="TableNormal"/>
    <w:uiPriority w:val="60"/>
    <w:rsid w:val="000324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32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7262-CAE8-4F3F-A735-14903391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 Hendrix</dc:creator>
  <cp:lastModifiedBy>isc</cp:lastModifiedBy>
  <cp:revision>4</cp:revision>
  <cp:lastPrinted>2011-10-25T22:46:00Z</cp:lastPrinted>
  <dcterms:created xsi:type="dcterms:W3CDTF">2014-09-23T16:46:00Z</dcterms:created>
  <dcterms:modified xsi:type="dcterms:W3CDTF">2014-09-24T21:24:00Z</dcterms:modified>
</cp:coreProperties>
</file>